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9C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222F9">
        <w:rPr>
          <w:rFonts w:ascii="Times New Roman" w:hAnsi="Times New Roman" w:cs="Times New Roman"/>
          <w:b/>
          <w:sz w:val="32"/>
          <w:szCs w:val="32"/>
        </w:rPr>
        <w:t xml:space="preserve">Администрация </w:t>
      </w:r>
    </w:p>
    <w:p w:rsidR="007B4E9C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</w:t>
      </w:r>
    </w:p>
    <w:p w:rsidR="00C33560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 xml:space="preserve">Оренбургский район </w:t>
      </w:r>
    </w:p>
    <w:p w:rsidR="000632CB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7D1395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D1395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D1395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D1395" w:rsidRPr="007D3EFE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B4E9C" w:rsidRDefault="00233931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931">
        <w:rPr>
          <w:noProof/>
          <w:lang w:eastAsia="ru-RU"/>
        </w:rPr>
      </w:r>
      <w:r w:rsidRPr="00233931">
        <w:rPr>
          <w:noProof/>
          <w:lang w:eastAsia="ru-RU"/>
        </w:rPr>
        <w:pict>
          <v:rect id="Прямоугольник 1" o:spid="_x0000_s1026" alt="https://opt-1288592.ssl.1c-bitrix-cdn.ru/upload/iblock/411/42dcb17180b3e50585e804ae2e1d2b23.jpg?16304640071889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171BCD" w:rsidRPr="00171BCD">
        <w:rPr>
          <w:noProof/>
          <w:lang w:eastAsia="ru-RU"/>
        </w:rPr>
        <w:t xml:space="preserve"> </w:t>
      </w:r>
      <w:r w:rsidR="00171BCD">
        <w:rPr>
          <w:noProof/>
          <w:lang w:eastAsia="ru-RU"/>
        </w:rPr>
        <w:drawing>
          <wp:inline distT="0" distB="0" distL="0" distR="0">
            <wp:extent cx="5909948" cy="325418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0417" t="10866" r="26397" b="14449"/>
                    <a:stretch/>
                  </pic:blipFill>
                  <pic:spPr bwMode="auto">
                    <a:xfrm>
                      <a:off x="0" y="0"/>
                      <a:ext cx="5916979" cy="325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B4E9C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>ПАМЯТКА</w:t>
      </w:r>
    </w:p>
    <w:p w:rsidR="007D1395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об основах антикоррупционного поведения </w:t>
      </w:r>
    </w:p>
    <w:p w:rsidR="007D1395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муниципального служащего администрации </w:t>
      </w:r>
    </w:p>
    <w:p w:rsidR="007D1395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муниципального образования </w:t>
      </w:r>
    </w:p>
    <w:p w:rsidR="007B4E9C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>Оренбургский район</w:t>
      </w:r>
    </w:p>
    <w:p w:rsidR="007B4E9C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E9C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560" w:rsidRDefault="00C33560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E9C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560">
        <w:rPr>
          <w:rFonts w:ascii="Times New Roman" w:hAnsi="Times New Roman" w:cs="Times New Roman"/>
          <w:b/>
          <w:sz w:val="28"/>
          <w:szCs w:val="28"/>
        </w:rPr>
        <w:t>2022</w:t>
      </w:r>
      <w:r w:rsidR="00EC1494" w:rsidRPr="00C3356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D3EFE" w:rsidRPr="00DD32C3" w:rsidRDefault="007D3EFE" w:rsidP="007D3E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lastRenderedPageBreak/>
        <w:t>О</w:t>
      </w:r>
      <w:r w:rsidR="007B4E9C" w:rsidRPr="00DD32C3">
        <w:rPr>
          <w:rFonts w:ascii="Times New Roman" w:hAnsi="Times New Roman" w:cs="Times New Roman"/>
          <w:b/>
          <w:sz w:val="20"/>
          <w:szCs w:val="20"/>
        </w:rPr>
        <w:t xml:space="preserve">ГРАНИЧЕНИЯ,  </w:t>
      </w:r>
    </w:p>
    <w:p w:rsidR="007B4E9C" w:rsidRPr="00DD32C3" w:rsidRDefault="007B4E9C" w:rsidP="007D3E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СВЯЗАННЫЕ  С  МУНИЦИПАЛЬНОЙ  СЛУЖБОЙ</w:t>
      </w:r>
    </w:p>
    <w:p w:rsidR="007D3EFE" w:rsidRPr="003C7D33" w:rsidRDefault="0073412B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13 Федеральный закон от 02.03.2007 № 25-ФЗ «О муниципальной службе в Российской Федерации»)</w:t>
      </w:r>
    </w:p>
    <w:p w:rsidR="0073412B" w:rsidRPr="0073412B" w:rsidRDefault="0073412B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897840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Гражданин не может быть принят на муниципальную службу, 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а муниципальный служащий не может находиться 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 муниципальной службе в случае: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признания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недееспособным или ограниченно дееспособным решением суда, вступившим в законную силу;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осуждения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к наказанию, исключающему возможность исполнения должностных обязанностей по должности муниципальной службы, по приговору суда, вступившему в законную силу;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отказа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от прохождения процедуры оформления допуска к сведениям, составляющим государственную и иную охраняемую федеральными законами тайну, если исполнение должностных обязанностей по</w:t>
      </w:r>
      <w:r w:rsidR="003C1AB4" w:rsidRPr="00DD32C3">
        <w:rPr>
          <w:rFonts w:ascii="Times New Roman" w:hAnsi="Times New Roman" w:cs="Times New Roman"/>
          <w:sz w:val="20"/>
          <w:szCs w:val="20"/>
        </w:rPr>
        <w:t xml:space="preserve"> должности муниципальной службы</w:t>
      </w:r>
      <w:r w:rsidRPr="00DD32C3">
        <w:rPr>
          <w:rFonts w:ascii="Times New Roman" w:hAnsi="Times New Roman" w:cs="Times New Roman"/>
          <w:sz w:val="20"/>
          <w:szCs w:val="20"/>
        </w:rPr>
        <w:t xml:space="preserve"> связано с использованием таких сведений;</w:t>
      </w:r>
    </w:p>
    <w:p w:rsidR="003C1AB4" w:rsidRPr="00DD32C3" w:rsidRDefault="007B4E9C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наличия заболевания</w:t>
      </w:r>
      <w:r w:rsidRPr="00DD32C3">
        <w:rPr>
          <w:rFonts w:ascii="Times New Roman" w:hAnsi="Times New Roman" w:cs="Times New Roman"/>
          <w:sz w:val="20"/>
          <w:szCs w:val="20"/>
        </w:rPr>
        <w:t>, препятствующего поступлению на муниципальную службу или ее прохождению и подтвержденного заключением медицинской организации</w:t>
      </w:r>
      <w:r w:rsidR="003C1AB4" w:rsidRPr="00DD32C3">
        <w:rPr>
          <w:rFonts w:ascii="Times New Roman" w:hAnsi="Times New Roman" w:cs="Times New Roman"/>
          <w:sz w:val="20"/>
          <w:szCs w:val="20"/>
        </w:rPr>
        <w:t>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близкого родства или свойства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(родители, супруги, дети, братья, сестры, а также братья, сестры, родители, дети супругов и супруги детей) с главой муниципального образования, который возглавляет местную администрацию, если замещение должности муниципальной службы связано с непосредственной подчиненностью или подконтрольностью этому должностному лицу, или с муниципальным служащим, если замещение должности муниципальной службы связано с непосредственной подчиненностью или подконтрольностью одного из них другому;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прекращения гражданства Российской Федерации</w:t>
      </w:r>
      <w:r w:rsidRPr="00DD32C3">
        <w:rPr>
          <w:rFonts w:ascii="Times New Roman" w:hAnsi="Times New Roman" w:cs="Times New Roman"/>
          <w:sz w:val="20"/>
          <w:szCs w:val="20"/>
        </w:rPr>
        <w:t xml:space="preserve"> либо гражданства (подданства) иностранного государства - участника международного договора Российской Федерации, в соответствии с которым иностранный гражданин имеет право находиться на муниципальной службе;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наличия гражданства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(</w:t>
      </w:r>
      <w:r w:rsidRPr="00DD32C3">
        <w:rPr>
          <w:rFonts w:ascii="Times New Roman" w:hAnsi="Times New Roman" w:cs="Times New Roman"/>
          <w:b/>
          <w:sz w:val="20"/>
          <w:szCs w:val="20"/>
        </w:rPr>
        <w:t xml:space="preserve">подданства) иностранного государства </w:t>
      </w:r>
      <w:r w:rsidRPr="00DD32C3">
        <w:rPr>
          <w:rFonts w:ascii="Times New Roman" w:hAnsi="Times New Roman" w:cs="Times New Roman"/>
          <w:sz w:val="20"/>
          <w:szCs w:val="20"/>
        </w:rPr>
        <w:t>либо вида на жительство или иного документа, подтверждающего право на постоянное проживание гражданина на территории иностранного государства, если иное не предусмотрено международным договором Российской Федерации;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представления подложных документов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или заведомо ложных сведений при поступлении на муниципальную службу;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непредставления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предусмотренных настоящим Федеральным </w:t>
      </w:r>
      <w:hyperlink r:id="rId6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, Федеральным </w:t>
      </w:r>
      <w:hyperlink r:id="rId7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от 25 декабря 2008 года </w:t>
      </w:r>
      <w:r w:rsidR="003C1AB4" w:rsidRPr="00DD32C3">
        <w:rPr>
          <w:rFonts w:ascii="Times New Roman" w:hAnsi="Times New Roman" w:cs="Times New Roman"/>
          <w:sz w:val="20"/>
          <w:szCs w:val="20"/>
        </w:rPr>
        <w:t>№</w:t>
      </w:r>
      <w:r w:rsidRPr="00DD32C3">
        <w:rPr>
          <w:rFonts w:ascii="Times New Roman" w:hAnsi="Times New Roman" w:cs="Times New Roman"/>
          <w:sz w:val="20"/>
          <w:szCs w:val="20"/>
        </w:rPr>
        <w:t xml:space="preserve"> 273-ФЗ </w:t>
      </w:r>
      <w:r w:rsidR="003C1AB4" w:rsidRPr="00DD32C3">
        <w:rPr>
          <w:rFonts w:ascii="Times New Roman" w:hAnsi="Times New Roman" w:cs="Times New Roman"/>
          <w:sz w:val="20"/>
          <w:szCs w:val="20"/>
        </w:rPr>
        <w:t>«</w:t>
      </w:r>
      <w:r w:rsidRPr="00DD32C3">
        <w:rPr>
          <w:rFonts w:ascii="Times New Roman" w:hAnsi="Times New Roman" w:cs="Times New Roman"/>
          <w:sz w:val="20"/>
          <w:szCs w:val="20"/>
        </w:rPr>
        <w:t>О противодействии коррупции</w:t>
      </w:r>
      <w:r w:rsidR="003C1AB4" w:rsidRPr="00DD32C3">
        <w:rPr>
          <w:rFonts w:ascii="Times New Roman" w:hAnsi="Times New Roman" w:cs="Times New Roman"/>
          <w:sz w:val="20"/>
          <w:szCs w:val="20"/>
        </w:rPr>
        <w:t>»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 другими федеральными </w:t>
      </w:r>
      <w:hyperlink r:id="rId8" w:history="1">
        <w:r w:rsidRPr="00DD32C3">
          <w:rPr>
            <w:rFonts w:ascii="Times New Roman" w:hAnsi="Times New Roman" w:cs="Times New Roman"/>
            <w:sz w:val="20"/>
            <w:szCs w:val="20"/>
          </w:rPr>
          <w:t>законами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сведений или представления заведомо недостоверных или неполных сведений при поступлении на муниципальную службу;</w:t>
      </w:r>
    </w:p>
    <w:p w:rsidR="007B4E9C" w:rsidRPr="00DD32C3" w:rsidRDefault="007B4E9C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признания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не прошедшим военную службу по призыву, не имея на то законных оснований, в соответствии с заключением призывной комиссии (за исключением граждан, прошедш</w:t>
      </w:r>
      <w:r w:rsidR="003C1AB4" w:rsidRPr="00DD32C3">
        <w:rPr>
          <w:rFonts w:ascii="Times New Roman" w:hAnsi="Times New Roman" w:cs="Times New Roman"/>
          <w:sz w:val="20"/>
          <w:szCs w:val="20"/>
        </w:rPr>
        <w:t>их военную службу по контракту);</w:t>
      </w:r>
    </w:p>
    <w:p w:rsidR="003C1AB4" w:rsidRPr="00DD32C3" w:rsidRDefault="003C1AB4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достижения им возраста 65 лет</w:t>
      </w:r>
      <w:r w:rsidRPr="00DD32C3">
        <w:rPr>
          <w:rFonts w:ascii="Times New Roman" w:hAnsi="Times New Roman" w:cs="Times New Roman"/>
          <w:sz w:val="20"/>
          <w:szCs w:val="20"/>
        </w:rPr>
        <w:t xml:space="preserve"> - предельного возраста, установленного для замещения должности муниципальной службы.</w:t>
      </w:r>
    </w:p>
    <w:p w:rsidR="007D3EFE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ЗАПРЕТЫ,  </w:t>
      </w:r>
    </w:p>
    <w:p w:rsidR="00343D49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СВЯЗАННЫЕ  С  МУНИЦИПАЛЬНОЙ  СЛУЖБОЙ</w:t>
      </w:r>
    </w:p>
    <w:p w:rsidR="0073412B" w:rsidRPr="003C7D33" w:rsidRDefault="0073412B" w:rsidP="00734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14 Федеральный закон от 02.03.2007 № 25-ФЗ «О муниципальной службе в Российской Федерации»)</w:t>
      </w:r>
    </w:p>
    <w:p w:rsidR="00343D49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В связи с прохождением муниципальной службы муниципальному служащему запрещается:</w:t>
      </w:r>
    </w:p>
    <w:p w:rsidR="007A4EEA" w:rsidRPr="00DD32C3" w:rsidRDefault="007A4EEA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замещать должность муниципальной службы в случае: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или назначения на государственную должность Российской Федерации либо на государственную должность субъекта Российской Федерации, а также в случае назначения на должность государственной службы;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или назначения на муниципальную должность;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на оплачиваемую выборную должность в органе профессионального союза, в том числе в выборном органе первичной профсоюзной организации, созданной в органе местного самоуправления, аппарате избирательной комиссии муниципального образования;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участвовать в управлении коммерческой или некоммерческой организацией, за исключением следующих случаев: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которое получено в порядке, установленном законом субъекта Российской Федерации;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lastRenderedPageBreak/>
        <w:t>иные случаи, предусмотренные федеральными законами;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заниматься предпринимательской деятельностью лично или через доверенных лиц;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быть поверенным или представителем по делам третьих лиц в органе местного самоуправления, избирательной комиссии муниципального образования, в которых он замещает должность муниципальной службы либо которые непосредственно подчинены или подконтрольны ему, если иное не предусмотрено федеральными </w:t>
      </w:r>
      <w:hyperlink r:id="rId9" w:history="1">
        <w:r w:rsidRPr="00DD32C3">
          <w:rPr>
            <w:rFonts w:ascii="Times New Roman" w:hAnsi="Times New Roman" w:cs="Times New Roman"/>
            <w:sz w:val="20"/>
            <w:szCs w:val="20"/>
          </w:rPr>
          <w:t>законами</w:t>
        </w:r>
      </w:hyperlink>
      <w:r w:rsidRPr="00DD32C3">
        <w:rPr>
          <w:rFonts w:ascii="Times New Roman" w:hAnsi="Times New Roman" w:cs="Times New Roman"/>
          <w:sz w:val="20"/>
          <w:szCs w:val="20"/>
        </w:rPr>
        <w:t>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получать в связи с должностным положением или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</w:t>
      </w:r>
      <w:r w:rsidR="006E4607" w:rsidRPr="00DD32C3">
        <w:rPr>
          <w:rFonts w:ascii="Times New Roman" w:hAnsi="Times New Roman" w:cs="Times New Roman"/>
          <w:sz w:val="20"/>
          <w:szCs w:val="20"/>
        </w:rPr>
        <w:t>асходов и иные вознаграждения);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выезжать в командировки за счет средств физических и юридических лиц, за исключением командировок, осуществляемых на взаимной основе по договоренности органа местного самоуправления, избирательной комиссии муниципального образования с органами местного самоуправления, избирательными комиссиями других муниципальных образований, а также с органами государственной власти и органами местного самоуправления иностранных государств, международными и иностранными некоммерческими организациями;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в целях, не связанных с исполнением должностных обязанностей, средства материально-технического, финансового и иного обеспечения, другое муниципальное имущество;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разглашать или использовать в целях, не связанных с муниципальной службой, сведения, отнесенные в соответствии с федеральными законами к </w:t>
      </w:r>
      <w:hyperlink r:id="rId10" w:history="1">
        <w:r w:rsidRPr="00DD32C3">
          <w:rPr>
            <w:rFonts w:ascii="Times New Roman" w:hAnsi="Times New Roman" w:cs="Times New Roman"/>
            <w:sz w:val="20"/>
            <w:szCs w:val="20"/>
          </w:rPr>
          <w:t>сведениям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конфиденциального характера, или служебную информацию, ставшие ему известными в связи с исполнением должностных обязанностей;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допускать публичные высказывания, суждения и оценки, в том числе в средствах массовой информации, в отношении деятельности органа местного самоуправления, избирательной комиссии муниципального образования и их руководителей, если это не входит в его должностные обязанности;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принимать без письменного разрешения главы муниципального образования награды, почетные и специальные звания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объединений, если в его должностные обязанности входит взаимодействие с указанными организациями и объединениями;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преимущества должностного положения для предвыборной агитации, а также для агитации по вопросам референдума;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свое должностное положение в интересах политических партий, религиозных и других общественных объединений, а также публично выражать отношение к указанным объединениям в качестве муниципального служащего;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создавать в органах местного самоуправления, иных муниципальных органах структуры политических партий, религиозных и других общественных объединений (за исключением профессиональных союзов, а также ветеранских и иных органов общественной самодеятельности) или способствовать созданию указанных структур;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прекращать исполнение должностных обязанностей в целях урегулирования трудового спора;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заниматься без письменного разрешения представителя нанимателя (работодателя)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7A4EEA" w:rsidRPr="00DD32C3" w:rsidRDefault="007A4EEA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Гражданин </w:t>
      </w:r>
      <w:r w:rsidRPr="00DD32C3">
        <w:rPr>
          <w:rFonts w:ascii="Times New Roman" w:hAnsi="Times New Roman" w:cs="Times New Roman"/>
          <w:b/>
          <w:sz w:val="20"/>
          <w:szCs w:val="20"/>
        </w:rPr>
        <w:t>после увольнения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с муниципальной службы </w:t>
      </w:r>
      <w:r w:rsidRPr="00DD32C3">
        <w:rPr>
          <w:rFonts w:ascii="Times New Roman" w:hAnsi="Times New Roman" w:cs="Times New Roman"/>
          <w:b/>
          <w:sz w:val="20"/>
          <w:szCs w:val="20"/>
        </w:rPr>
        <w:t>не вправе разглашать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или использовать в интересах организаций либо физических лиц </w:t>
      </w:r>
      <w:r w:rsidRPr="00DD32C3">
        <w:rPr>
          <w:rFonts w:ascii="Times New Roman" w:hAnsi="Times New Roman" w:cs="Times New Roman"/>
          <w:b/>
          <w:sz w:val="20"/>
          <w:szCs w:val="20"/>
        </w:rPr>
        <w:t>сведения конфиденциального характера или служебную информацию</w:t>
      </w:r>
      <w:r w:rsidRPr="00DD32C3">
        <w:rPr>
          <w:rFonts w:ascii="Times New Roman" w:hAnsi="Times New Roman" w:cs="Times New Roman"/>
          <w:sz w:val="20"/>
          <w:szCs w:val="20"/>
        </w:rPr>
        <w:t>, ставшие ему известными в связи с исполнением должностных обязанностей.</w:t>
      </w: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Гражданин,</w:t>
      </w:r>
      <w:r w:rsidRPr="00DD32C3">
        <w:rPr>
          <w:rFonts w:ascii="Times New Roman" w:hAnsi="Times New Roman" w:cs="Times New Roman"/>
          <w:sz w:val="20"/>
          <w:szCs w:val="20"/>
        </w:rPr>
        <w:t xml:space="preserve"> </w:t>
      </w:r>
      <w:r w:rsidRPr="00DD32C3">
        <w:rPr>
          <w:rFonts w:ascii="Times New Roman" w:hAnsi="Times New Roman" w:cs="Times New Roman"/>
          <w:b/>
          <w:sz w:val="20"/>
          <w:szCs w:val="20"/>
        </w:rPr>
        <w:t>замещавший должность муниципальной службы, включенную в перечень должностей</w:t>
      </w:r>
      <w:r w:rsidRPr="00DD32C3">
        <w:rPr>
          <w:rFonts w:ascii="Times New Roman" w:hAnsi="Times New Roman" w:cs="Times New Roman"/>
          <w:sz w:val="20"/>
          <w:szCs w:val="20"/>
        </w:rPr>
        <w:t xml:space="preserve">, установленный нормативными правовыми актами Российской Федерации, </w:t>
      </w:r>
      <w:r w:rsidRPr="00DD32C3">
        <w:rPr>
          <w:rFonts w:ascii="Times New Roman" w:hAnsi="Times New Roman" w:cs="Times New Roman"/>
          <w:b/>
          <w:sz w:val="20"/>
          <w:szCs w:val="20"/>
        </w:rPr>
        <w:t>в течение двух лет после увольнения с муниципальной службы не вправе замещать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на условиях трудового договора должности в организации и (или) выполнять в данной организации работу на условиях гражданско-правового договора в случаях, предусмотренных федеральными законами,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</w:t>
      </w:r>
      <w:r w:rsidRPr="00DD32C3">
        <w:rPr>
          <w:rFonts w:ascii="Times New Roman" w:hAnsi="Times New Roman" w:cs="Times New Roman"/>
          <w:b/>
          <w:sz w:val="20"/>
          <w:szCs w:val="20"/>
        </w:rPr>
        <w:t>без согласия комиссии по соблюдению требований к служебному поведению муниципальных служащих</w:t>
      </w:r>
      <w:r w:rsidR="00827F36" w:rsidRPr="00DD32C3">
        <w:rPr>
          <w:rFonts w:ascii="Times New Roman" w:hAnsi="Times New Roman" w:cs="Times New Roman"/>
          <w:sz w:val="20"/>
          <w:szCs w:val="20"/>
        </w:rPr>
        <w:t xml:space="preserve"> органов местного самоуправления муниципального образования Оренбургский район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 урегулированию конфликта интересов, которое дается в </w:t>
      </w:r>
      <w:hyperlink r:id="rId11" w:history="1">
        <w:r w:rsidRPr="00DD32C3">
          <w:rPr>
            <w:rFonts w:ascii="Times New Roman" w:hAnsi="Times New Roman" w:cs="Times New Roman"/>
            <w:sz w:val="20"/>
            <w:szCs w:val="20"/>
          </w:rPr>
          <w:t>порядке</w:t>
        </w:r>
      </w:hyperlink>
      <w:r w:rsidRPr="00DD32C3">
        <w:rPr>
          <w:rFonts w:ascii="Times New Roman" w:hAnsi="Times New Roman" w:cs="Times New Roman"/>
          <w:sz w:val="20"/>
          <w:szCs w:val="20"/>
        </w:rPr>
        <w:t>, устанавливаемом нормативными правовыми актами Российской Федерации.</w:t>
      </w: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DD32C3">
        <w:rPr>
          <w:rFonts w:ascii="Times New Roman" w:hAnsi="Times New Roman" w:cs="Times New Roman"/>
          <w:b/>
          <w:bCs/>
          <w:sz w:val="20"/>
          <w:szCs w:val="20"/>
        </w:rPr>
        <w:tab/>
        <w:t>ТРЕБОВАНИЯ  К  СЛУЖЕБНОМУ  ПОВЕДЕНИЮ  МУНИЦИПАЛЬНОГО  СЛУЖАЩЕГО</w:t>
      </w:r>
    </w:p>
    <w:p w:rsidR="003C7D33" w:rsidRPr="003C7D33" w:rsidRDefault="003C7D33" w:rsidP="003C7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14.2 Федеральный закон от 02.03.2007 № 25-ФЗ «О муниципальной службе в Российской Федерации»)</w:t>
      </w: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обязан:</w:t>
      </w:r>
    </w:p>
    <w:p w:rsidR="002220E3" w:rsidRPr="00DD32C3" w:rsidRDefault="002220E3" w:rsidP="00BB4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исполнять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должностные обязанности добросовестно, на высоком профессиональном уровне;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обеспечивать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равное, беспристрастное отношение ко всем физическим и юридическим лицам и организациям, не оказывать предпочтение каким-либо общественным или религиозным объединениям, профессиональным или социальным группам, гражданам и организациям и не допускать предвзятости в отношении таких объединений, групп, организаций и граждан;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не совершать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lastRenderedPageBreak/>
        <w:t>соблюдать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нейтральность, исключающую возможность влияния на свою профессиональную служебную деятельность решений политических партий, других общественных и религиозных объединений и иных организаций;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проявлять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</w:t>
      </w:r>
      <w:r w:rsidRPr="003C7D33">
        <w:rPr>
          <w:rFonts w:ascii="Times New Roman" w:hAnsi="Times New Roman" w:cs="Times New Roman"/>
          <w:b/>
          <w:sz w:val="20"/>
          <w:szCs w:val="20"/>
        </w:rPr>
        <w:t>корректность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в обращении с гражданами;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проявлять уважение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 нравственным обычаям и традициям народов Российской Федерации;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 xml:space="preserve">учитывать </w:t>
      </w:r>
      <w:r w:rsidRPr="00DD32C3">
        <w:rPr>
          <w:rFonts w:ascii="Times New Roman" w:hAnsi="Times New Roman" w:cs="Times New Roman"/>
          <w:sz w:val="20"/>
          <w:szCs w:val="20"/>
        </w:rPr>
        <w:t>культурные и иные особенности различных этнических и социальных групп, а также конфессий;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способствовать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межнациональному и межконфессиональному согласию;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не допускать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конфликтных ситуаций, способных нанести ущерб его репутации или авторитету муниципального органа.</w:t>
      </w: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Муниципальный служащий, являющийся руководителем, обязан не допускать случаи принуждения муниципальных служащих к участию в деятельности политических партий, других общественных и религиозных объединений.</w:t>
      </w:r>
    </w:p>
    <w:p w:rsidR="00810552" w:rsidRPr="00C33560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2222F9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ОТВЕТСТВЕННОСТЬ  </w:t>
      </w:r>
    </w:p>
    <w:p w:rsidR="00810552" w:rsidRPr="00DD32C3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ЗА  НЕСОБЛЮДЕНИЕ  ЗАПРЕТОВ, ОГРАНИЧЕНИЙ  И  ОБЗЯАННОСТЕЙ</w:t>
      </w:r>
    </w:p>
    <w:p w:rsidR="00DD32C3" w:rsidRPr="00DD32C3" w:rsidRDefault="00DD32C3" w:rsidP="00DD32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УГОЛОВНАЯ  ОТВЕТСТВЕННОСТЬ</w:t>
      </w:r>
    </w:p>
    <w:p w:rsidR="00810552" w:rsidRPr="00DD32C3" w:rsidRDefault="005D5240" w:rsidP="00DD32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В соответствии со статьей 290 Уголовного кодекса Российской Федерации получение должностным лицом, иностранным должностным лицом либо должностными лицом публичной международной организации взятки за незаконные действия (бездействие) наказывается штрафом в размере от пятисот тысяч  до двух миллионов рублей, или в размере заработной платы или иного дохода осужденного за период от шести месяцев до двух лет, или в размере от </w:t>
      </w:r>
      <w:proofErr w:type="spellStart"/>
      <w:r w:rsidRPr="00DD32C3">
        <w:rPr>
          <w:rFonts w:ascii="Times New Roman" w:hAnsi="Times New Roman" w:cs="Times New Roman"/>
          <w:sz w:val="20"/>
          <w:szCs w:val="20"/>
        </w:rPr>
        <w:t>сорокократной</w:t>
      </w:r>
      <w:proofErr w:type="spellEnd"/>
      <w:r w:rsidRPr="00DD32C3">
        <w:rPr>
          <w:rFonts w:ascii="Times New Roman" w:hAnsi="Times New Roman" w:cs="Times New Roman"/>
          <w:sz w:val="20"/>
          <w:szCs w:val="20"/>
        </w:rPr>
        <w:t xml:space="preserve"> до семидесятикратной суммы взятки с лишением права занимать определенные должности или заниматься определенной деятельностью на срок до пяти либо лишением свободы на срок от трех до восьми лет со штрафо</w:t>
      </w:r>
      <w:r w:rsidR="003B7F8C" w:rsidRPr="00DD32C3">
        <w:rPr>
          <w:rFonts w:ascii="Times New Roman" w:hAnsi="Times New Roman" w:cs="Times New Roman"/>
          <w:sz w:val="20"/>
          <w:szCs w:val="20"/>
        </w:rPr>
        <w:t xml:space="preserve">м в размере до </w:t>
      </w:r>
      <w:proofErr w:type="spellStart"/>
      <w:r w:rsidR="003B7F8C" w:rsidRPr="00DD32C3">
        <w:rPr>
          <w:rFonts w:ascii="Times New Roman" w:hAnsi="Times New Roman" w:cs="Times New Roman"/>
          <w:sz w:val="20"/>
          <w:szCs w:val="20"/>
        </w:rPr>
        <w:t>сорокократной</w:t>
      </w:r>
      <w:proofErr w:type="spellEnd"/>
      <w:r w:rsidR="003B7F8C" w:rsidRPr="00DD32C3">
        <w:rPr>
          <w:rFonts w:ascii="Times New Roman" w:hAnsi="Times New Roman" w:cs="Times New Roman"/>
          <w:sz w:val="20"/>
          <w:szCs w:val="20"/>
        </w:rPr>
        <w:t xml:space="preserve">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такового. </w:t>
      </w:r>
    </w:p>
    <w:p w:rsidR="003B7F8C" w:rsidRPr="00DD32C3" w:rsidRDefault="003B7F8C" w:rsidP="00810552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D32C3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АД</w:t>
      </w:r>
      <w:r w:rsidR="00DD32C3" w:rsidRPr="00DD32C3">
        <w:rPr>
          <w:rFonts w:ascii="Times New Roman" w:hAnsi="Times New Roman" w:cs="Times New Roman"/>
          <w:b/>
          <w:sz w:val="20"/>
          <w:szCs w:val="20"/>
        </w:rPr>
        <w:t>МИНИСТРАТИВНАЯ  ОТВЕТСТВЕННОСТЬ</w:t>
      </w:r>
    </w:p>
    <w:p w:rsidR="003B7F8C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В соответствии со статьей 19.29 Кодекса Российской Федерации об административных правонарушениях </w:t>
      </w:r>
      <w:hyperlink r:id="rId12" w:history="1">
        <w:r w:rsidRPr="00DD32C3">
          <w:rPr>
            <w:rFonts w:ascii="Times New Roman" w:hAnsi="Times New Roman" w:cs="Times New Roman"/>
            <w:sz w:val="20"/>
            <w:szCs w:val="20"/>
          </w:rPr>
          <w:t>привлечение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работодателем либо заказчиком работ (услуг) к трудовой деятельности на условиях трудового договора либо к выполнению работ или оказанию услуг на условиях гражданско-правового договора государственного или муниципального служащего, замещающего должность, включенную в </w:t>
      </w:r>
      <w:hyperlink r:id="rId13" w:history="1">
        <w:r w:rsidRPr="00DD32C3">
          <w:rPr>
            <w:rFonts w:ascii="Times New Roman" w:hAnsi="Times New Roman" w:cs="Times New Roman"/>
            <w:sz w:val="20"/>
            <w:szCs w:val="20"/>
          </w:rPr>
          <w:t>перечень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, установленный нормативными правовыми актами, либо бывшего государственного или муниципального служащего, замещавшего такую должность, с нарушением требований, предусмотренных Федеральным </w:t>
      </w:r>
      <w:hyperlink r:id="rId14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от 25 декабря 2008 года N 273-ФЗ "О противодействии коррупции", - влечет наложение административного штрафа на граждан в размере от двух тысяч до четырех тысяч рублей; на </w:t>
      </w:r>
      <w:hyperlink r:id="rId15" w:history="1">
        <w:r w:rsidRPr="00DD32C3">
          <w:rPr>
            <w:rFonts w:ascii="Times New Roman" w:hAnsi="Times New Roman" w:cs="Times New Roman"/>
            <w:sz w:val="20"/>
            <w:szCs w:val="20"/>
          </w:rPr>
          <w:t>должностных лиц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- от двадцати тысяч до пятидесяти тысяч рублей; на юридических лиц - от ста тысяч до пятисот тысяч рублей.</w:t>
      </w:r>
    </w:p>
    <w:p w:rsidR="00DD32C3" w:rsidRPr="00DD32C3" w:rsidRDefault="00DD32C3" w:rsidP="00DD3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ДИСЦИПЛИНАРНАЯ  ОТВЕТСТВЕННОСТЬ</w:t>
      </w:r>
    </w:p>
    <w:p w:rsidR="003B7F8C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коррупции: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замечание;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выговор</w:t>
      </w:r>
      <w:r w:rsidR="0026017B" w:rsidRPr="00DD32C3">
        <w:rPr>
          <w:rFonts w:ascii="Times New Roman" w:hAnsi="Times New Roman" w:cs="Times New Roman"/>
          <w:sz w:val="20"/>
          <w:szCs w:val="20"/>
        </w:rPr>
        <w:t>;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увольнение с муниципальной службы по соответствующим основаниям</w:t>
      </w:r>
      <w:r w:rsidR="0026017B" w:rsidRPr="00DD32C3">
        <w:rPr>
          <w:rFonts w:ascii="Times New Roman" w:hAnsi="Times New Roman" w:cs="Times New Roman"/>
          <w:sz w:val="20"/>
          <w:szCs w:val="20"/>
        </w:rPr>
        <w:t>.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ТРЕБОВАНИЯ  ПО  ПРЕДУПРЕЖДЕНИЮ  КОРРУПЦИОННЫХ  ПРАВОНАРУШЕНИЙ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 уведомлять</w:t>
      </w:r>
      <w:r w:rsidR="007341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D32C3">
        <w:rPr>
          <w:rFonts w:ascii="Times New Roman" w:hAnsi="Times New Roman" w:cs="Times New Roman"/>
          <w:b/>
          <w:sz w:val="20"/>
          <w:szCs w:val="20"/>
        </w:rPr>
        <w:t xml:space="preserve">в письменной форме </w:t>
      </w:r>
      <w:r w:rsidR="0073412B">
        <w:rPr>
          <w:rFonts w:ascii="Times New Roman" w:hAnsi="Times New Roman" w:cs="Times New Roman"/>
          <w:b/>
          <w:sz w:val="20"/>
          <w:szCs w:val="20"/>
        </w:rPr>
        <w:t>работодателя</w:t>
      </w:r>
      <w:r w:rsidRPr="00DD32C3">
        <w:rPr>
          <w:rFonts w:ascii="Times New Roman" w:hAnsi="Times New Roman" w:cs="Times New Roman"/>
          <w:b/>
          <w:sz w:val="20"/>
          <w:szCs w:val="20"/>
        </w:rPr>
        <w:t>: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26017B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обо всех случаях обращения к нему каких-либо лиц в целях склонения его к совершению коррупционных правонарушений;</w:t>
      </w:r>
    </w:p>
    <w:p w:rsidR="0026017B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 возникшем конфликте интересов или о возможности его возникновения, как только станет об этом известно;</w:t>
      </w:r>
    </w:p>
    <w:p w:rsidR="002E677D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об осуществлении иной оплачиваемой работы при условии, что характер данной</w:t>
      </w:r>
      <w:r w:rsidR="002E677D" w:rsidRPr="00DD32C3">
        <w:rPr>
          <w:rFonts w:ascii="Times New Roman" w:hAnsi="Times New Roman" w:cs="Times New Roman"/>
          <w:sz w:val="20"/>
          <w:szCs w:val="20"/>
        </w:rPr>
        <w:t xml:space="preserve"> деятельности не повлечет конфликт интересов, а также с учетом того, что должностные обязанности должны осуществляться в течение всего отведенного для этого служебного времени, в полном объеме и о получении подарка в связи с его должностным положением или исполнением служебных обязанностей.</w:t>
      </w: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обязан:</w:t>
      </w: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10"/>
          <w:szCs w:val="10"/>
        </w:rPr>
      </w:pP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принимать меры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по недопущению любой возможности возникновения конфликта интересов;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получать разрешение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представителя нанимателя на участие на безвозмездной основе в управлении некоммерческой организацией;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представлять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представителю нанимателя сведения о своих доходах, расходах, об имуществе и обязательствах имущественного характера, а также о доходах, об имуществе и обязательствах имущественного характера членов своей семьи (супруги (супруга) и несовершеннолетних детей) ежегодно, не позднее 30 апреля (в случае если замещаемая должность, включена в перечень должностей, замещение которых связано с коррупционными рисками);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передавать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принадлежащие ему ценные бумаги в доверительное управление, если владение ими приводит или может привести к конфликту интересов;</w:t>
      </w:r>
    </w:p>
    <w:p w:rsidR="007B4E9C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уведомлять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комиссию по соблюдению требований к служебному поведению муниципальных служащих органов местного самоуправления муниципального образования Оренбургский район и урегулированию конфликта интересов в течение двух лет после увольнения с должности о намерении замещать на условиях трудового договора должности в организации и(или) выполнять в данной организации работы (оказывать данной организации услуги) в течение месяца стоимостью более 100 тысяч рублей на условиях гражданско-правового договора (гражданско-правовых договоров).</w:t>
      </w:r>
    </w:p>
    <w:sectPr w:rsidR="007B4E9C" w:rsidRPr="00DD32C3" w:rsidSect="007D1395">
      <w:pgSz w:w="11906" w:h="16838"/>
      <w:pgMar w:top="678" w:right="567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5501F"/>
    <w:multiLevelType w:val="hybridMultilevel"/>
    <w:tmpl w:val="05F0464A"/>
    <w:lvl w:ilvl="0" w:tplc="0419000B">
      <w:start w:val="1"/>
      <w:numFmt w:val="bullet"/>
      <w:lvlText w:val="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">
    <w:nsid w:val="30F42FC5"/>
    <w:multiLevelType w:val="hybridMultilevel"/>
    <w:tmpl w:val="4FAA9462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2493580"/>
    <w:multiLevelType w:val="hybridMultilevel"/>
    <w:tmpl w:val="62C23B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643F059B"/>
    <w:multiLevelType w:val="hybridMultilevel"/>
    <w:tmpl w:val="86781104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676008B2"/>
    <w:multiLevelType w:val="hybridMultilevel"/>
    <w:tmpl w:val="7BC4B5C8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75AA5239"/>
    <w:multiLevelType w:val="hybridMultilevel"/>
    <w:tmpl w:val="3578A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ECC"/>
    <w:rsid w:val="000875EC"/>
    <w:rsid w:val="00171BCD"/>
    <w:rsid w:val="002220E3"/>
    <w:rsid w:val="002222F9"/>
    <w:rsid w:val="00233931"/>
    <w:rsid w:val="0026017B"/>
    <w:rsid w:val="002E5A3B"/>
    <w:rsid w:val="002E677D"/>
    <w:rsid w:val="00343D49"/>
    <w:rsid w:val="003B7F8C"/>
    <w:rsid w:val="003C1AB4"/>
    <w:rsid w:val="003C7D33"/>
    <w:rsid w:val="004364D8"/>
    <w:rsid w:val="005D5240"/>
    <w:rsid w:val="006E4607"/>
    <w:rsid w:val="0073412B"/>
    <w:rsid w:val="007A4EEA"/>
    <w:rsid w:val="007B4E9C"/>
    <w:rsid w:val="007D1395"/>
    <w:rsid w:val="007D3EFE"/>
    <w:rsid w:val="00810552"/>
    <w:rsid w:val="00827F36"/>
    <w:rsid w:val="00897840"/>
    <w:rsid w:val="009547F7"/>
    <w:rsid w:val="009A1AB4"/>
    <w:rsid w:val="00B54465"/>
    <w:rsid w:val="00BB245E"/>
    <w:rsid w:val="00BB4815"/>
    <w:rsid w:val="00BD31C3"/>
    <w:rsid w:val="00C264FD"/>
    <w:rsid w:val="00C33560"/>
    <w:rsid w:val="00CC4ECC"/>
    <w:rsid w:val="00D070A2"/>
    <w:rsid w:val="00D5575D"/>
    <w:rsid w:val="00DD32C3"/>
    <w:rsid w:val="00DF65AE"/>
    <w:rsid w:val="00E52D70"/>
    <w:rsid w:val="00EC1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F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4A7BA6C636538626872DB38EFA939EF3F19D55E5743CD23B6800769FF9E94BD88F80C7DADBA6B8C3014E2268D3F58C20784E91F81E6EB1D6DF5M" TargetMode="External"/><Relationship Id="rId13" Type="http://schemas.openxmlformats.org/officeDocument/2006/relationships/hyperlink" Target="consultantplus://offline/ref=FA2F015914D2A10FFF2D15AD6509BBF9C6B0850AED4677162E78A912496F4456D1153E22E154E64459C8ECD80FEBD1265BE45E6A244C5A0AvCO7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4A7BA6C636538626872DB38EFA939EF3F19D55E514FCD23B6800769FF9E94BD88F80C7DACB13FDF734ABB77CA7455CA1A98E91569FDM" TargetMode="External"/><Relationship Id="rId12" Type="http://schemas.openxmlformats.org/officeDocument/2006/relationships/hyperlink" Target="consultantplus://offline/ref=FA2F015914D2A10FFF2D15AD6509BBF9C3B2850DE04577162E78A912496F4456D1153E22E655E54F0A92FCDC46BFDD395AF240603A4Cv5O8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4A7BA6C636538626872DB38EFA939EF3810D55E574FCD23B6800769FF9E94BD88F80C7DADBA6A8D3114E2268D3F58C20784E91F81E6EB1D6DF5M" TargetMode="External"/><Relationship Id="rId11" Type="http://schemas.openxmlformats.org/officeDocument/2006/relationships/hyperlink" Target="consultantplus://offline/ref=E07B94144C5763F44EC1DEB68C532AF69BBE3D95170F44DF4F331E6BB798D4A430930C8E265474E90AE86E8FA8BB4511001CDADAd1c2M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FA2F015914D2A10FFF2D15AD6509BBF9C5B08F0DE04D77162E78A912496F4456D1153E22E154E64157C8ECD80FEBD1265BE45E6A244C5A0AvCO7G" TargetMode="External"/><Relationship Id="rId10" Type="http://schemas.openxmlformats.org/officeDocument/2006/relationships/hyperlink" Target="consultantplus://offline/ref=E07B94144C5763F44EC1DEB68C532AF69EB73C97100F44DF4F331E6BB798D4A430930C8C265F20B94FB637DEEFF048191D00DAD00E13AD24d8c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07B94144C5763F44EC1DEB68C532AF69CB73D95110F44DF4F331E6BB798D4A430930C8C265F22B046B637DEEFF048191D00DAD00E13AD24d8cFM" TargetMode="External"/><Relationship Id="rId14" Type="http://schemas.openxmlformats.org/officeDocument/2006/relationships/hyperlink" Target="consultantplus://offline/ref=FA2F015914D2A10FFF2D15AD6509BBF9C3B18408E04177162E78A912496F4456D1153E20E25FB2151A96B5884AA0DC2F44F85E60v3O8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2683</Words>
  <Characters>15294</Characters>
  <Application>Microsoft Office Word</Application>
  <DocSecurity>4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Наталия Сергеевна</dc:creator>
  <cp:lastModifiedBy>Арман</cp:lastModifiedBy>
  <cp:revision>2</cp:revision>
  <cp:lastPrinted>2022-08-11T08:02:00Z</cp:lastPrinted>
  <dcterms:created xsi:type="dcterms:W3CDTF">2024-02-19T17:33:00Z</dcterms:created>
  <dcterms:modified xsi:type="dcterms:W3CDTF">2024-02-19T17:33:00Z</dcterms:modified>
</cp:coreProperties>
</file>